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eastAsia="ru-RU"/>
        </w:rPr>
      </w:pPr>
    </w:p>
    <w:p w:rsidR="002F0F4A" w:rsidRPr="00656A51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«Q</w:t>
      </w:r>
      <w:r w:rsidRPr="00FB314F">
        <w:rPr>
          <w:rStyle w:val="a4"/>
          <w:sz w:val="28"/>
          <w:szCs w:val="28"/>
          <w:lang w:val="kk-KZ"/>
        </w:rPr>
        <w:t xml:space="preserve">azaqGaz </w:t>
      </w:r>
      <w:r w:rsidRPr="00656A51">
        <w:rPr>
          <w:rStyle w:val="a4"/>
          <w:sz w:val="28"/>
          <w:szCs w:val="28"/>
          <w:lang w:val="kk-KZ"/>
        </w:rPr>
        <w:t>A</w:t>
      </w:r>
      <w:r w:rsidRPr="00FB314F">
        <w:rPr>
          <w:rStyle w:val="a4"/>
          <w:sz w:val="28"/>
          <w:szCs w:val="28"/>
          <w:lang w:val="kk-KZ"/>
        </w:rPr>
        <w:t>imaq</w:t>
      </w:r>
      <w:r>
        <w:rPr>
          <w:rStyle w:val="a4"/>
          <w:sz w:val="28"/>
          <w:szCs w:val="28"/>
          <w:lang w:val="kk-KZ"/>
        </w:rPr>
        <w:t xml:space="preserve">» АҚ </w:t>
      </w:r>
      <w:r w:rsidR="00774B5E">
        <w:rPr>
          <w:rStyle w:val="a4"/>
          <w:sz w:val="28"/>
          <w:szCs w:val="28"/>
          <w:lang w:val="kk-KZ"/>
        </w:rPr>
        <w:t>Жамбыл</w:t>
      </w:r>
      <w:r w:rsidR="008C378D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2F0F4A" w:rsidRPr="006F5555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2F0F4A" w:rsidRPr="006F5555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6F5555" w:rsidRDefault="002F0F4A" w:rsidP="002F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5D0D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Жамбыл облысы</w:t>
      </w:r>
      <w:bookmarkStart w:id="0" w:name="_GoBack"/>
      <w:bookmarkEnd w:id="0"/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інің 2025 жылғы 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мауысымдағы </w:t>
      </w:r>
      <w:r w:rsidR="008C378D" w:rsidRP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49-НҚ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azaqGaz 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imaq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 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Жамбыл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газ тарату жүйелері арқылы тауарлық газды тасымалдау тарифі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шілдесінен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7 807,49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йінде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бекітілді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FB314F" w:rsidRDefault="002F0F4A" w:rsidP="002F0F4A">
      <w:pPr>
        <w:tabs>
          <w:tab w:val="left" w:pos="122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F0F4A" w:rsidRP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val="kk-KZ" w:eastAsia="ru-RU"/>
        </w:rPr>
      </w:pPr>
    </w:p>
    <w:sectPr w:rsidR="002F0F4A" w:rsidRPr="002F0F4A" w:rsidSect="00D205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7D"/>
    <w:rsid w:val="00191831"/>
    <w:rsid w:val="002F0F4A"/>
    <w:rsid w:val="005D0DA3"/>
    <w:rsid w:val="00615569"/>
    <w:rsid w:val="00774B5E"/>
    <w:rsid w:val="008C378D"/>
    <w:rsid w:val="00A84F3B"/>
    <w:rsid w:val="00C52008"/>
    <w:rsid w:val="00D2057D"/>
    <w:rsid w:val="00DB657D"/>
    <w:rsid w:val="00D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FE1D"/>
  <w15:chartTrackingRefBased/>
  <w15:docId w15:val="{1AC9887A-4105-4932-AB21-6DD1673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Мекембекова</dc:creator>
  <cp:keywords/>
  <dc:description/>
  <cp:lastModifiedBy>Бертекеева Мадина Мекембековна</cp:lastModifiedBy>
  <cp:revision>6</cp:revision>
  <dcterms:created xsi:type="dcterms:W3CDTF">2023-04-13T09:35:00Z</dcterms:created>
  <dcterms:modified xsi:type="dcterms:W3CDTF">2025-06-23T09:28:00Z</dcterms:modified>
</cp:coreProperties>
</file>