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1C9B" w14:textId="77777777" w:rsidR="00CF608F" w:rsidRDefault="00CF608F" w:rsidP="00CF608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14:paraId="6B60495D" w14:textId="77777777" w:rsidR="00D92545" w:rsidRDefault="007575F7" w:rsidP="00CF608F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7575F7">
        <w:rPr>
          <w:b/>
          <w:bCs/>
          <w:sz w:val="28"/>
          <w:szCs w:val="28"/>
        </w:rPr>
        <w:t xml:space="preserve">QAZAQGAZ </w:t>
      </w:r>
      <w:r>
        <w:rPr>
          <w:b/>
          <w:bCs/>
          <w:sz w:val="28"/>
          <w:szCs w:val="28"/>
        </w:rPr>
        <w:t>AIMAQ»</w:t>
      </w:r>
      <w:r w:rsidRPr="007575F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kk-KZ"/>
        </w:rPr>
        <w:t>АҚ</w:t>
      </w:r>
      <w:r w:rsidRPr="007575F7">
        <w:rPr>
          <w:b/>
          <w:bCs/>
          <w:sz w:val="28"/>
          <w:szCs w:val="28"/>
        </w:rPr>
        <w:t xml:space="preserve"> Астана </w:t>
      </w:r>
      <w:proofErr w:type="spellStart"/>
      <w:r w:rsidRPr="007575F7">
        <w:rPr>
          <w:b/>
          <w:bCs/>
          <w:sz w:val="28"/>
          <w:szCs w:val="28"/>
        </w:rPr>
        <w:t>өндірістік</w:t>
      </w:r>
      <w:proofErr w:type="spellEnd"/>
      <w:r w:rsidRPr="007575F7">
        <w:rPr>
          <w:b/>
          <w:bCs/>
          <w:sz w:val="28"/>
          <w:szCs w:val="28"/>
        </w:rPr>
        <w:t xml:space="preserve"> филиалы </w:t>
      </w:r>
    </w:p>
    <w:p w14:paraId="67EB5391" w14:textId="77777777" w:rsidR="007575F7" w:rsidRDefault="007575F7" w:rsidP="00CF608F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proofErr w:type="spellStart"/>
      <w:r w:rsidRPr="007575F7">
        <w:rPr>
          <w:b/>
          <w:bCs/>
          <w:sz w:val="28"/>
          <w:szCs w:val="28"/>
        </w:rPr>
        <w:t>тұтынушыларының</w:t>
      </w:r>
      <w:proofErr w:type="spellEnd"/>
      <w:r w:rsidRPr="007575F7">
        <w:rPr>
          <w:b/>
          <w:bCs/>
          <w:sz w:val="28"/>
          <w:szCs w:val="28"/>
        </w:rPr>
        <w:t xml:space="preserve"> </w:t>
      </w:r>
      <w:proofErr w:type="spellStart"/>
      <w:r w:rsidRPr="007575F7">
        <w:rPr>
          <w:b/>
          <w:bCs/>
          <w:sz w:val="28"/>
          <w:szCs w:val="28"/>
        </w:rPr>
        <w:t>назарына</w:t>
      </w:r>
      <w:proofErr w:type="spellEnd"/>
    </w:p>
    <w:p w14:paraId="49F1D956" w14:textId="77777777" w:rsidR="007575F7" w:rsidRDefault="007575F7" w:rsidP="00CF608F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14:paraId="4905DC00" w14:textId="77777777" w:rsidR="007575F7" w:rsidRDefault="007575F7" w:rsidP="00CF60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D5B5E2" w14:textId="77777777" w:rsidR="007575F7" w:rsidRDefault="007575F7" w:rsidP="00CF60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1AF5653" w14:textId="4F0A4E08" w:rsidR="00CF608F" w:rsidRPr="004C13D9" w:rsidRDefault="004C13D9" w:rsidP="004C13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13D9">
        <w:rPr>
          <w:rFonts w:ascii="Times New Roman" w:hAnsi="Times New Roman" w:cs="Times New Roman"/>
          <w:sz w:val="28"/>
          <w:szCs w:val="28"/>
          <w:lang w:val="kk-KZ"/>
        </w:rPr>
        <w:t xml:space="preserve">2026 жылғы 22 шілдедегі №421-42-13-1935 хатпен және 2026 жылғы 22 шілдедегі №65 бұйрықпен «QAZAQGAZ AIMAQ» АҚ-ның Астана өндірістік филиалының газ тарату жүйелері арқылы тауарлық газды тасымалдау қызметіне тариф бекітілді. 2026 жылғы 1 тамыздан бастап тариф ҚҚС-сыз 1000 м³ үшін </w:t>
      </w:r>
      <w:r w:rsidRPr="004C13D9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3 224,40 теңгені</w:t>
      </w:r>
      <w:r w:rsidRPr="004C13D9">
        <w:rPr>
          <w:rFonts w:ascii="Times New Roman" w:hAnsi="Times New Roman" w:cs="Times New Roman"/>
          <w:sz w:val="28"/>
          <w:szCs w:val="28"/>
          <w:lang w:val="kk-KZ"/>
        </w:rPr>
        <w:t xml:space="preserve"> құрайды.</w:t>
      </w:r>
    </w:p>
    <w:p w14:paraId="5E8F82F9" w14:textId="77777777" w:rsidR="00CF608F" w:rsidRPr="004C13D9" w:rsidRDefault="00CF608F" w:rsidP="004C1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2A0611D" w14:textId="77777777" w:rsidR="00523888" w:rsidRPr="004C13D9" w:rsidRDefault="00523888" w:rsidP="00CF6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23888" w:rsidRPr="004C13D9" w:rsidSect="00CF608F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85"/>
    <w:rsid w:val="000C0AF0"/>
    <w:rsid w:val="000E1E35"/>
    <w:rsid w:val="001A4651"/>
    <w:rsid w:val="001F3685"/>
    <w:rsid w:val="002803F7"/>
    <w:rsid w:val="003324E6"/>
    <w:rsid w:val="004C13D9"/>
    <w:rsid w:val="00523888"/>
    <w:rsid w:val="007575F7"/>
    <w:rsid w:val="007D388C"/>
    <w:rsid w:val="008A4EBD"/>
    <w:rsid w:val="00AA0554"/>
    <w:rsid w:val="00AB7F19"/>
    <w:rsid w:val="00BF721A"/>
    <w:rsid w:val="00CF608F"/>
    <w:rsid w:val="00D92545"/>
    <w:rsid w:val="00DA272F"/>
    <w:rsid w:val="00DF7513"/>
    <w:rsid w:val="00EE23EE"/>
    <w:rsid w:val="00F1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4422"/>
  <w15:chartTrackingRefBased/>
  <w15:docId w15:val="{8F9B502C-8B38-4D2D-AB12-7049D0B3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Бертекеева Мадина Мекембековна</dc:creator>
  <cp:keywords/>
  <dc:description/>
  <cp:lastModifiedBy>Ainur Tulegenova</cp:lastModifiedBy>
  <cp:revision>10</cp:revision>
  <dcterms:created xsi:type="dcterms:W3CDTF">2024-12-06T06:00:00Z</dcterms:created>
  <dcterms:modified xsi:type="dcterms:W3CDTF">2026-07-27T13:50:00Z</dcterms:modified>
</cp:coreProperties>
</file>